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750A3">
      <w:pPr>
        <w:widowControl/>
        <w:wordWrap w:val="0"/>
        <w:topLinePunct/>
        <w:adjustRightInd w:val="0"/>
        <w:snapToGrid w:val="0"/>
        <w:spacing w:before="101" w:line="223" w:lineRule="auto"/>
        <w:ind w:firstLine="49"/>
        <w:jc w:val="left"/>
        <w:rPr>
          <w:rFonts w:hint="eastAsia"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spacing w:val="-2"/>
          <w:kern w:val="0"/>
          <w:sz w:val="31"/>
          <w:szCs w:val="31"/>
          <w:lang w:bidi="ar"/>
        </w:rPr>
        <w:t>附件</w:t>
      </w:r>
      <w:r>
        <w:rPr>
          <w:rFonts w:hint="eastAsia" w:ascii="仿宋" w:hAnsi="仿宋" w:eastAsia="仿宋" w:cs="仿宋"/>
          <w:spacing w:val="-1"/>
          <w:kern w:val="0"/>
          <w:sz w:val="31"/>
          <w:szCs w:val="31"/>
          <w:lang w:bidi="ar"/>
        </w:rPr>
        <w:t>3</w:t>
      </w:r>
    </w:p>
    <w:p w14:paraId="0D1ED32D">
      <w:pPr>
        <w:widowControl/>
        <w:wordWrap w:val="0"/>
        <w:topLinePunct/>
        <w:adjustRightInd w:val="0"/>
        <w:snapToGrid w:val="0"/>
        <w:spacing w:before="188" w:line="220" w:lineRule="auto"/>
        <w:jc w:val="center"/>
        <w:rPr>
          <w:rFonts w:hint="eastAsia" w:ascii="仿宋" w:hAnsi="仿宋" w:eastAsia="仿宋" w:cs="仿宋"/>
          <w:b/>
          <w:bCs/>
          <w:spacing w:val="3"/>
          <w:kern w:val="0"/>
          <w:sz w:val="44"/>
          <w:szCs w:val="44"/>
          <w:lang w:bidi="ar"/>
        </w:rPr>
      </w:pPr>
      <w:r>
        <w:rPr>
          <w:rFonts w:hint="eastAsia" w:ascii="宋体" w:hAnsi="宋体" w:cs="宋体"/>
          <w:b/>
          <w:bCs/>
          <w:spacing w:val="4"/>
          <w:kern w:val="0"/>
          <w:sz w:val="44"/>
          <w:szCs w:val="44"/>
          <w:lang w:bidi="ar"/>
        </w:rPr>
        <w:t>申报“案例”介绍撰写要</w:t>
      </w:r>
      <w:r>
        <w:rPr>
          <w:rFonts w:hint="eastAsia" w:ascii="宋体" w:hAnsi="宋体" w:cs="宋体"/>
          <w:b/>
          <w:bCs/>
          <w:spacing w:val="3"/>
          <w:kern w:val="0"/>
          <w:sz w:val="44"/>
          <w:szCs w:val="44"/>
          <w:lang w:bidi="ar"/>
        </w:rPr>
        <w:t>求</w:t>
      </w:r>
    </w:p>
    <w:p w14:paraId="471339EE">
      <w:pPr>
        <w:widowControl/>
        <w:wordWrap w:val="0"/>
        <w:topLinePunct/>
        <w:adjustRightInd w:val="0"/>
        <w:snapToGrid w:val="0"/>
        <w:spacing w:before="188" w:line="220" w:lineRule="auto"/>
        <w:ind w:firstLine="2032"/>
        <w:jc w:val="left"/>
        <w:rPr>
          <w:rFonts w:hint="eastAsia" w:ascii="仿宋" w:hAnsi="仿宋" w:eastAsia="仿宋" w:cs="仿宋"/>
          <w:spacing w:val="3"/>
          <w:kern w:val="0"/>
          <w:sz w:val="32"/>
          <w:szCs w:val="32"/>
          <w:lang w:bidi="ar"/>
        </w:rPr>
      </w:pPr>
    </w:p>
    <w:p w14:paraId="2B9789EA">
      <w:pPr>
        <w:widowControl/>
        <w:wordWrap w:val="0"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spacing w:val="-113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1.字数要求：申报“案例”整体介绍</w:t>
      </w:r>
      <w:r>
        <w:rPr>
          <w:rFonts w:hint="eastAsia" w:ascii="仿宋" w:hAnsi="仿宋" w:eastAsia="仿宋" w:cs="仿宋"/>
          <w:spacing w:val="-1"/>
          <w:kern w:val="0"/>
          <w:sz w:val="32"/>
          <w:szCs w:val="32"/>
          <w:lang w:bidi="ar"/>
        </w:rPr>
        <w:t>字数控制在2</w:t>
      </w:r>
      <w:r>
        <w:rPr>
          <w:rFonts w:ascii="仿宋" w:hAnsi="仿宋" w:eastAsia="仿宋" w:cs="仿宋"/>
          <w:spacing w:val="-1"/>
          <w:kern w:val="0"/>
          <w:sz w:val="32"/>
          <w:szCs w:val="32"/>
          <w:lang w:bidi="ar"/>
        </w:rPr>
        <w:t>000-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3000字</w:t>
      </w:r>
      <w:r>
        <w:rPr>
          <w:rFonts w:hint="eastAsia" w:ascii="仿宋" w:hAnsi="仿宋" w:eastAsia="仿宋" w:cs="仿宋"/>
          <w:spacing w:val="-113"/>
          <w:kern w:val="0"/>
          <w:sz w:val="32"/>
          <w:szCs w:val="32"/>
          <w:lang w:bidi="ar"/>
        </w:rPr>
        <w:t>；</w:t>
      </w:r>
    </w:p>
    <w:p w14:paraId="20ABF90C">
      <w:pPr>
        <w:widowControl/>
        <w:wordWrap w:val="0"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2.内容要求：内容须真实客观、重点突出，可根据申报板块有所侧重：</w:t>
      </w:r>
    </w:p>
    <w:p w14:paraId="068508D4">
      <w:pPr>
        <w:widowControl/>
        <w:wordWrap w:val="0"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bidi="ar"/>
        </w:rPr>
        <w:t>综合产品类：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可</w:t>
      </w:r>
      <w:bookmarkStart w:id="0" w:name="_GoBack"/>
      <w:bookmarkEnd w:id="0"/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围绕“案例”简述、产品特色、营收情况、品牌创业故事（品牌创立之初到现有高度的历程）、行业推广价值等方面撰写。</w:t>
      </w:r>
    </w:p>
    <w:p w14:paraId="36B31BDF">
      <w:pPr>
        <w:widowControl/>
        <w:wordWrap w:val="0"/>
        <w:topLinePunct/>
        <w:adjustRightInd w:val="0"/>
        <w:snapToGrid w:val="0"/>
        <w:spacing w:line="600" w:lineRule="exact"/>
        <w:ind w:right="181" w:firstLine="640" w:firstLineChars="200"/>
        <w:rPr>
          <w:rFonts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bidi="ar"/>
        </w:rPr>
        <w:t>服务类专项：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可围绕“案例”背景、核心创新点、服务流程、标准建设、用户反馈、落地成效、行业示范价值等方面撰写。</w:t>
      </w:r>
    </w:p>
    <w:p w14:paraId="25ED1AC4">
      <w:pPr>
        <w:widowControl/>
        <w:wordWrap w:val="0"/>
        <w:topLinePunct/>
        <w:adjustRightInd w:val="0"/>
        <w:snapToGrid w:val="0"/>
        <w:spacing w:line="600" w:lineRule="exact"/>
        <w:ind w:right="181" w:firstLine="640" w:firstLineChars="200"/>
        <w:rPr>
          <w:rFonts w:hint="eastAsia" w:ascii="仿宋" w:hAnsi="仿宋" w:eastAsia="仿宋" w:cs="仿宋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3.其他说明：此介绍为“案例”品牌宣传素材，将在中国旅游协会微信公众号选登，具体季节性促销内容不予采纳。撰写可参考中国旅游协会出版的《中国服务：旅游产品创意案例》系列丛书。</w:t>
      </w:r>
    </w:p>
    <w:p w14:paraId="70AAAB13"/>
    <w:sectPr>
      <w:pgSz w:w="11915" w:h="16839"/>
      <w:pgMar w:top="1440" w:right="1800" w:bottom="1440" w:left="1800" w:header="0" w:footer="0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81FBD"/>
    <w:rsid w:val="12461345"/>
    <w:rsid w:val="6C781FBD"/>
    <w:rsid w:val="7465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Arial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270</Words>
  <Characters>281</Characters>
  <Lines>0</Lines>
  <Paragraphs>0</Paragraphs>
  <TotalTime>0</TotalTime>
  <ScaleCrop>false</ScaleCrop>
  <LinksUpToDate>false</LinksUpToDate>
  <CharactersWithSpaces>281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2026-07-03T07:32:00Z</dcterms:created>
  <dc:creator>王文紫阳</dc:creator>
  <cp:lastModifiedBy>王文紫阳</cp:lastModifiedBy>
  <dcterms:modified xsi:type="dcterms:W3CDTF">2026-07-03T08:22:01Z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7D67D69B3CD24EDD89697F43496AB020_11</vt:lpwstr>
  </property>
  <property fmtid="{D5CDD505-2E9C-101B-9397-08002B2CF9AE}" pid="4" name="KSOTemplateDocerSaveRecord">
    <vt:lpwstr>eyJoZGlkIjoiZGEyNjRiOGVjNGQ4OGM0YzEzYzQ1MWZkNTM4MWNiNmEiLCJ1c2VySWQiOiI1OTUzMDAwMTYifQ==</vt:lpwstr>
  </property>
</Properties>
</file>